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FFF" w:rsidRDefault="00E45FFF" w:rsidP="003D2A12">
      <w:pPr>
        <w:pStyle w:val="20"/>
        <w:shd w:val="clear" w:color="auto" w:fill="auto"/>
        <w:spacing w:after="0" w:line="240" w:lineRule="auto"/>
      </w:pPr>
      <w:bookmarkStart w:id="0" w:name="_GoBack"/>
      <w:r>
        <w:rPr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9.35pt;margin-top:-47.95pt;width:45pt;height:64.1pt;z-index:-251658240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477823888" r:id="rId8"/>
        </w:object>
      </w:r>
      <w:bookmarkEnd w:id="0"/>
    </w:p>
    <w:p w:rsidR="00E45FFF" w:rsidRDefault="00E45FFF" w:rsidP="003D2A12">
      <w:pPr>
        <w:pStyle w:val="20"/>
        <w:shd w:val="clear" w:color="auto" w:fill="auto"/>
        <w:spacing w:after="0" w:line="240" w:lineRule="auto"/>
      </w:pPr>
    </w:p>
    <w:p w:rsidR="003D2A12" w:rsidRDefault="005474CD" w:rsidP="003D2A12">
      <w:pPr>
        <w:pStyle w:val="20"/>
        <w:shd w:val="clear" w:color="auto" w:fill="auto"/>
        <w:spacing w:after="0" w:line="240" w:lineRule="auto"/>
      </w:pPr>
      <w:r>
        <w:t xml:space="preserve">АДМИНИСТРАЦИЯ </w:t>
      </w:r>
    </w:p>
    <w:p w:rsidR="003D2A12" w:rsidRDefault="005474CD" w:rsidP="003D2A12">
      <w:pPr>
        <w:pStyle w:val="20"/>
        <w:shd w:val="clear" w:color="auto" w:fill="auto"/>
        <w:spacing w:after="0" w:line="240" w:lineRule="auto"/>
      </w:pPr>
      <w:r>
        <w:t xml:space="preserve">БОГУЧАРСКОГО МУНИЦИПАЛЬНОГО РАЙОНА </w:t>
      </w:r>
    </w:p>
    <w:p w:rsidR="00431869" w:rsidRDefault="005474CD" w:rsidP="003D2A12">
      <w:pPr>
        <w:pStyle w:val="20"/>
        <w:shd w:val="clear" w:color="auto" w:fill="auto"/>
        <w:spacing w:after="0" w:line="240" w:lineRule="auto"/>
      </w:pPr>
      <w:r>
        <w:t>ВОРОНЕЖСКОЙ ОБЛАСТИ</w:t>
      </w:r>
    </w:p>
    <w:p w:rsidR="00431869" w:rsidRDefault="005474CD" w:rsidP="003D2A12">
      <w:pPr>
        <w:pStyle w:val="20"/>
        <w:shd w:val="clear" w:color="auto" w:fill="auto"/>
        <w:spacing w:after="0" w:line="240" w:lineRule="auto"/>
      </w:pPr>
      <w:r>
        <w:t>ПОСТАНОВЛЕНИЕ</w:t>
      </w:r>
    </w:p>
    <w:p w:rsidR="003D2A12" w:rsidRDefault="003D2A12">
      <w:pPr>
        <w:pStyle w:val="21"/>
        <w:shd w:val="clear" w:color="auto" w:fill="auto"/>
        <w:spacing w:before="0" w:after="41" w:line="330" w:lineRule="exact"/>
        <w:ind w:left="40" w:firstLine="0"/>
        <w:rPr>
          <w:sz w:val="24"/>
          <w:szCs w:val="24"/>
        </w:rPr>
      </w:pPr>
    </w:p>
    <w:p w:rsidR="00431869" w:rsidRPr="003D2A12" w:rsidRDefault="003D2A12">
      <w:pPr>
        <w:pStyle w:val="21"/>
        <w:shd w:val="clear" w:color="auto" w:fill="auto"/>
        <w:spacing w:before="0" w:after="41" w:line="330" w:lineRule="exact"/>
        <w:ind w:left="40" w:firstLine="0"/>
        <w:rPr>
          <w:sz w:val="24"/>
          <w:szCs w:val="24"/>
        </w:rPr>
      </w:pPr>
      <w:r>
        <w:rPr>
          <w:sz w:val="24"/>
          <w:szCs w:val="24"/>
        </w:rPr>
        <w:t>о</w:t>
      </w:r>
      <w:r w:rsidR="005474CD" w:rsidRPr="003D2A12">
        <w:rPr>
          <w:sz w:val="24"/>
          <w:szCs w:val="24"/>
        </w:rPr>
        <w:t>т</w:t>
      </w:r>
      <w:r>
        <w:rPr>
          <w:sz w:val="24"/>
          <w:szCs w:val="24"/>
        </w:rPr>
        <w:t xml:space="preserve"> </w:t>
      </w:r>
      <w:r w:rsidR="005474CD" w:rsidRPr="003D2A12">
        <w:rPr>
          <w:sz w:val="24"/>
          <w:szCs w:val="24"/>
        </w:rPr>
        <w:t>«</w:t>
      </w:r>
      <w:proofErr w:type="gramStart"/>
      <w:r w:rsidRPr="003D2A12">
        <w:rPr>
          <w:sz w:val="24"/>
          <w:szCs w:val="24"/>
        </w:rPr>
        <w:t>14</w:t>
      </w:r>
      <w:r w:rsidR="005474CD" w:rsidRPr="003D2A12">
        <w:rPr>
          <w:sz w:val="24"/>
          <w:szCs w:val="24"/>
        </w:rPr>
        <w:t xml:space="preserve"> »</w:t>
      </w:r>
      <w:proofErr w:type="gramEnd"/>
      <w:r w:rsidRPr="003D2A12">
        <w:rPr>
          <w:sz w:val="24"/>
          <w:szCs w:val="24"/>
        </w:rPr>
        <w:t xml:space="preserve"> ноября </w:t>
      </w:r>
      <w:r w:rsidR="005474CD" w:rsidRPr="003D2A12">
        <w:rPr>
          <w:rStyle w:val="1"/>
          <w:sz w:val="24"/>
          <w:szCs w:val="24"/>
          <w:u w:val="none"/>
        </w:rPr>
        <w:t xml:space="preserve"> 2014 г. №</w:t>
      </w:r>
      <w:r>
        <w:rPr>
          <w:rStyle w:val="1"/>
          <w:sz w:val="24"/>
          <w:szCs w:val="24"/>
          <w:u w:val="none"/>
        </w:rPr>
        <w:t xml:space="preserve"> 910</w:t>
      </w:r>
    </w:p>
    <w:p w:rsidR="00431869" w:rsidRDefault="003D2A12" w:rsidP="003D2A12">
      <w:pPr>
        <w:pStyle w:val="30"/>
        <w:shd w:val="clear" w:color="auto" w:fill="auto"/>
        <w:spacing w:before="0" w:after="80" w:line="190" w:lineRule="exact"/>
      </w:pPr>
      <w:r>
        <w:t xml:space="preserve">                             </w:t>
      </w:r>
      <w:r w:rsidR="005474CD">
        <w:t>г. Богучар</w:t>
      </w:r>
    </w:p>
    <w:p w:rsidR="00431869" w:rsidRDefault="005474CD">
      <w:pPr>
        <w:pStyle w:val="40"/>
        <w:shd w:val="clear" w:color="auto" w:fill="auto"/>
        <w:spacing w:before="0" w:after="98" w:line="80" w:lineRule="exact"/>
        <w:ind w:left="7700"/>
      </w:pPr>
      <w:r>
        <w:t>I</w:t>
      </w:r>
    </w:p>
    <w:p w:rsidR="00431869" w:rsidRDefault="00431869">
      <w:pPr>
        <w:pStyle w:val="50"/>
        <w:shd w:val="clear" w:color="auto" w:fill="auto"/>
        <w:spacing w:before="0" w:after="42" w:line="110" w:lineRule="exact"/>
        <w:ind w:left="1120"/>
      </w:pPr>
    </w:p>
    <w:p w:rsidR="00431869" w:rsidRDefault="005474CD">
      <w:pPr>
        <w:pStyle w:val="20"/>
        <w:shd w:val="clear" w:color="auto" w:fill="auto"/>
        <w:spacing w:after="296" w:line="317" w:lineRule="exact"/>
        <w:ind w:left="40" w:right="4420"/>
        <w:jc w:val="left"/>
      </w:pPr>
      <w:r>
        <w:t>Об упорядочении родительской платы за присмотр и уход за детьми в дошкольных группах МКОУ «Лебединская СОШ» и выплате компенсации родителям (законным представителям)</w:t>
      </w:r>
    </w:p>
    <w:p w:rsidR="003D2A12" w:rsidRDefault="005474CD">
      <w:pPr>
        <w:pStyle w:val="21"/>
        <w:shd w:val="clear" w:color="auto" w:fill="auto"/>
        <w:spacing w:before="0" w:after="0" w:line="322" w:lineRule="exact"/>
        <w:ind w:left="40" w:right="20" w:firstLine="620"/>
        <w:jc w:val="both"/>
        <w:rPr>
          <w:rStyle w:val="a5"/>
        </w:rPr>
      </w:pPr>
      <w:r>
        <w:t xml:space="preserve">В соответствии с Федеральным, законом от 06.10.2003 № 131- ФЗ « Об общих принципах организации местного самоуправления в Российской Федерации», статьей 65 Федерального закона от 29.12.2012 № 273 - ФЗ «Об образовании» (редакция от 07.05.2013), письмом Министерства образования и науки РФ от 24.04.2013 № ДЛ-101/08 «О размере платы, взимаемой с родителей (законных представителей) за присмотр и уход за детьми», постановлением правительства Воронежской области от 18.02.2014 № 145 «О внесении изменений в постановление правительства Воронежской области от 21.02.2013 № 104», соглашением от 28.08.2014 № 400 между департаментом образования, науки и молодежной политики Воронежской области и администрацией </w:t>
      </w:r>
      <w:proofErr w:type="spellStart"/>
      <w:r>
        <w:t>Богучарского</w:t>
      </w:r>
      <w:proofErr w:type="spellEnd"/>
      <w:r>
        <w:t xml:space="preserve"> муниципального района Воронежской области «О предоставлении субвенции бюджету </w:t>
      </w:r>
      <w:proofErr w:type="spellStart"/>
      <w:r>
        <w:t>Богучарского</w:t>
      </w:r>
      <w:proofErr w:type="spellEnd"/>
      <w:r>
        <w:t xml:space="preserve"> муниципального района Воронежской области на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образования», в целях стабилизации работы в муниципальных казенных образовательных организациях </w:t>
      </w:r>
      <w:proofErr w:type="spellStart"/>
      <w:r>
        <w:t>Богучарского</w:t>
      </w:r>
      <w:proofErr w:type="spellEnd"/>
      <w:r>
        <w:t xml:space="preserve"> муниципального района, упорядочения платы за присмотр и уход за детьми администрация </w:t>
      </w:r>
      <w:proofErr w:type="spellStart"/>
      <w:r>
        <w:t>Богучарского</w:t>
      </w:r>
      <w:proofErr w:type="spellEnd"/>
      <w:r>
        <w:t xml:space="preserve"> муниципального района Воронежской области </w:t>
      </w:r>
      <w:r>
        <w:rPr>
          <w:rStyle w:val="a5"/>
        </w:rPr>
        <w:t>постановляет:</w:t>
      </w:r>
    </w:p>
    <w:p w:rsidR="003D2A12" w:rsidRDefault="005474CD" w:rsidP="003D2A12">
      <w:pPr>
        <w:pStyle w:val="21"/>
        <w:numPr>
          <w:ilvl w:val="0"/>
          <w:numId w:val="1"/>
        </w:numPr>
        <w:shd w:val="clear" w:color="auto" w:fill="auto"/>
        <w:tabs>
          <w:tab w:val="left" w:pos="20"/>
        </w:tabs>
        <w:spacing w:before="0" w:after="0" w:line="322" w:lineRule="exact"/>
        <w:ind w:firstLine="567"/>
        <w:jc w:val="both"/>
      </w:pPr>
      <w:r>
        <w:t xml:space="preserve">Установить родительскую плату за присмотр и уход за детьми в </w:t>
      </w:r>
      <w:r>
        <w:lastRenderedPageBreak/>
        <w:t xml:space="preserve">дошкольных группах МКОУ «Лебединская СОШ» в размере 1200 (одна тысяча </w:t>
      </w:r>
      <w:r w:rsidRPr="003D2A12">
        <w:t>двести) рублей.</w:t>
      </w:r>
    </w:p>
    <w:p w:rsidR="00431869" w:rsidRDefault="005474CD" w:rsidP="007807CA">
      <w:pPr>
        <w:pStyle w:val="21"/>
        <w:numPr>
          <w:ilvl w:val="0"/>
          <w:numId w:val="1"/>
        </w:numPr>
        <w:shd w:val="clear" w:color="auto" w:fill="auto"/>
        <w:tabs>
          <w:tab w:val="left" w:pos="20"/>
        </w:tabs>
        <w:spacing w:before="0" w:after="0" w:line="322" w:lineRule="exact"/>
        <w:ind w:left="380" w:right="40" w:firstLine="567"/>
        <w:jc w:val="both"/>
      </w:pPr>
      <w:r>
        <w:t>Установить родительскую плату, взимаемую с родителей (законных представителей) в размере 50% от родительской платы за присмотр и уход за детьми семьям, в которых:</w:t>
      </w:r>
    </w:p>
    <w:p w:rsidR="00431869" w:rsidRDefault="005474CD" w:rsidP="003D2A12">
      <w:pPr>
        <w:pStyle w:val="21"/>
        <w:numPr>
          <w:ilvl w:val="0"/>
          <w:numId w:val="2"/>
        </w:numPr>
        <w:shd w:val="clear" w:color="auto" w:fill="auto"/>
        <w:tabs>
          <w:tab w:val="left" w:pos="20"/>
          <w:tab w:val="left" w:pos="543"/>
        </w:tabs>
        <w:spacing w:before="0" w:after="0" w:line="322" w:lineRule="exact"/>
        <w:ind w:firstLine="567"/>
        <w:jc w:val="both"/>
      </w:pPr>
      <w:r>
        <w:t>имеются 3 и более несовершеннолетних детей;</w:t>
      </w:r>
    </w:p>
    <w:p w:rsidR="00431869" w:rsidRDefault="005474CD" w:rsidP="003D2A12">
      <w:pPr>
        <w:pStyle w:val="21"/>
        <w:shd w:val="clear" w:color="auto" w:fill="auto"/>
        <w:tabs>
          <w:tab w:val="left" w:pos="20"/>
        </w:tabs>
        <w:spacing w:before="0" w:after="0" w:line="322" w:lineRule="exact"/>
        <w:ind w:firstLine="567"/>
        <w:jc w:val="both"/>
      </w:pPr>
      <w:r>
        <w:t>-</w:t>
      </w:r>
      <w:r w:rsidR="003D2A12">
        <w:t xml:space="preserve"> </w:t>
      </w:r>
      <w:r>
        <w:t>ребенок имеет одного родителя;</w:t>
      </w:r>
    </w:p>
    <w:p w:rsidR="00431869" w:rsidRDefault="005474CD" w:rsidP="003D2A12">
      <w:pPr>
        <w:pStyle w:val="21"/>
        <w:shd w:val="clear" w:color="auto" w:fill="auto"/>
        <w:tabs>
          <w:tab w:val="left" w:pos="20"/>
        </w:tabs>
        <w:spacing w:before="0" w:after="0" w:line="322" w:lineRule="exact"/>
        <w:ind w:right="40" w:firstLine="567"/>
        <w:jc w:val="both"/>
      </w:pPr>
      <w:r>
        <w:t>-</w:t>
      </w:r>
      <w:r w:rsidR="003D2A12">
        <w:t xml:space="preserve"> </w:t>
      </w:r>
      <w:r>
        <w:t>родитель ребенка уклоняется от уплаты алиментов и по определению суда находится в розыске;</w:t>
      </w:r>
    </w:p>
    <w:p w:rsidR="00431869" w:rsidRDefault="005474CD" w:rsidP="003D2A12">
      <w:pPr>
        <w:pStyle w:val="21"/>
        <w:shd w:val="clear" w:color="auto" w:fill="auto"/>
        <w:tabs>
          <w:tab w:val="left" w:pos="20"/>
        </w:tabs>
        <w:spacing w:before="0" w:after="0" w:line="322" w:lineRule="exact"/>
        <w:ind w:right="40" w:firstLine="567"/>
        <w:jc w:val="both"/>
      </w:pPr>
      <w:r>
        <w:t>-</w:t>
      </w:r>
      <w:r w:rsidR="003D2A12">
        <w:t xml:space="preserve"> </w:t>
      </w:r>
      <w:r>
        <w:t>оба родителя обучаются в образовательных учреждениях профессионального образования с отрывом от производства;</w:t>
      </w:r>
    </w:p>
    <w:p w:rsidR="00431869" w:rsidRDefault="005474CD" w:rsidP="003D2A12">
      <w:pPr>
        <w:pStyle w:val="21"/>
        <w:shd w:val="clear" w:color="auto" w:fill="auto"/>
        <w:tabs>
          <w:tab w:val="left" w:pos="20"/>
        </w:tabs>
        <w:spacing w:before="0" w:after="0" w:line="322" w:lineRule="exact"/>
        <w:ind w:right="40" w:firstLine="567"/>
        <w:jc w:val="both"/>
      </w:pPr>
      <w:r>
        <w:t>-</w:t>
      </w:r>
      <w:r w:rsidR="003D2A12">
        <w:t xml:space="preserve"> </w:t>
      </w:r>
      <w:r>
        <w:t>оба родителя (единственный родитель) являются инвалидами и единственным источником их дохода является пенсия;</w:t>
      </w:r>
    </w:p>
    <w:p w:rsidR="00431869" w:rsidRDefault="005474CD" w:rsidP="003D2A12">
      <w:pPr>
        <w:pStyle w:val="21"/>
        <w:shd w:val="clear" w:color="auto" w:fill="auto"/>
        <w:tabs>
          <w:tab w:val="left" w:pos="20"/>
        </w:tabs>
        <w:spacing w:before="0" w:after="0" w:line="322" w:lineRule="exact"/>
        <w:ind w:right="40" w:firstLine="567"/>
        <w:jc w:val="both"/>
      </w:pPr>
      <w:r>
        <w:t>-</w:t>
      </w:r>
      <w:r w:rsidR="003D2A12">
        <w:t xml:space="preserve"> </w:t>
      </w:r>
      <w:r>
        <w:t>оба родителя (единственный родитель) зарегистрированы в службе занятости в качестве безработного;</w:t>
      </w:r>
    </w:p>
    <w:p w:rsidR="00431869" w:rsidRDefault="005474CD" w:rsidP="003D2A12">
      <w:pPr>
        <w:pStyle w:val="21"/>
        <w:numPr>
          <w:ilvl w:val="0"/>
          <w:numId w:val="2"/>
        </w:numPr>
        <w:shd w:val="clear" w:color="auto" w:fill="auto"/>
        <w:tabs>
          <w:tab w:val="left" w:pos="20"/>
          <w:tab w:val="left" w:pos="606"/>
        </w:tabs>
        <w:spacing w:before="0" w:after="0" w:line="322" w:lineRule="exact"/>
        <w:ind w:right="40" w:firstLine="567"/>
        <w:jc w:val="both"/>
      </w:pPr>
      <w:r>
        <w:t>родитель ребенка получает алименты по исполнительному листу и размер получаемых алиментов составляет менее одного минимального размера оплаты труда;</w:t>
      </w:r>
    </w:p>
    <w:p w:rsidR="00431869" w:rsidRDefault="005474CD" w:rsidP="003D2A12">
      <w:pPr>
        <w:pStyle w:val="21"/>
        <w:shd w:val="clear" w:color="auto" w:fill="auto"/>
        <w:tabs>
          <w:tab w:val="left" w:pos="20"/>
        </w:tabs>
        <w:spacing w:before="0" w:after="0" w:line="322" w:lineRule="exact"/>
        <w:ind w:right="40" w:firstLine="567"/>
        <w:jc w:val="both"/>
      </w:pPr>
      <w:r>
        <w:t>-</w:t>
      </w:r>
      <w:r w:rsidR="003D2A12">
        <w:t xml:space="preserve"> </w:t>
      </w:r>
      <w:r>
        <w:t>один из родителей имеет право на льготы по оплате за содержание детей в дошкольных образовательных организациях, установленные законами Российской Федерации.</w:t>
      </w:r>
    </w:p>
    <w:p w:rsidR="00431869" w:rsidRDefault="005474CD" w:rsidP="003D2A12">
      <w:pPr>
        <w:pStyle w:val="21"/>
        <w:numPr>
          <w:ilvl w:val="0"/>
          <w:numId w:val="1"/>
        </w:numPr>
        <w:shd w:val="clear" w:color="auto" w:fill="auto"/>
        <w:tabs>
          <w:tab w:val="left" w:pos="20"/>
        </w:tabs>
        <w:spacing w:before="0" w:after="0" w:line="322" w:lineRule="exact"/>
        <w:ind w:right="40" w:firstLine="567"/>
        <w:jc w:val="both"/>
      </w:pPr>
      <w:r>
        <w:t>Установить освобождение от взимания родительской платы за присмотр и уход за детьми - инвалидами, детьми-сиротами и детьми, оставшимися без попечения родителей, детьми с туберкулезной интоксикацией.</w:t>
      </w:r>
    </w:p>
    <w:p w:rsidR="00431869" w:rsidRDefault="005474CD" w:rsidP="003D2A12">
      <w:pPr>
        <w:pStyle w:val="21"/>
        <w:numPr>
          <w:ilvl w:val="0"/>
          <w:numId w:val="1"/>
        </w:numPr>
        <w:shd w:val="clear" w:color="auto" w:fill="auto"/>
        <w:tabs>
          <w:tab w:val="left" w:pos="20"/>
        </w:tabs>
        <w:spacing w:before="0" w:after="0" w:line="322" w:lineRule="exact"/>
        <w:ind w:right="40" w:firstLine="567"/>
        <w:jc w:val="both"/>
      </w:pPr>
      <w:r>
        <w:t>Осуществлять выплаты компенсации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образования.</w:t>
      </w:r>
    </w:p>
    <w:p w:rsidR="00431869" w:rsidRDefault="005474CD" w:rsidP="003D2A12">
      <w:pPr>
        <w:pStyle w:val="21"/>
        <w:numPr>
          <w:ilvl w:val="0"/>
          <w:numId w:val="1"/>
        </w:numPr>
        <w:shd w:val="clear" w:color="auto" w:fill="auto"/>
        <w:tabs>
          <w:tab w:val="left" w:pos="20"/>
        </w:tabs>
        <w:spacing w:before="0" w:after="0" w:line="322" w:lineRule="exact"/>
        <w:ind w:right="40" w:firstLine="567"/>
      </w:pPr>
      <w:r>
        <w:t xml:space="preserve">Контроль за выполнением данного постановления возложить на заместителя главы администрации </w:t>
      </w:r>
      <w:proofErr w:type="spellStart"/>
      <w:r>
        <w:t>Богучарского</w:t>
      </w:r>
      <w:proofErr w:type="spellEnd"/>
      <w:r>
        <w:t xml:space="preserve"> муниципального района Кожанова А.Ю.</w:t>
      </w:r>
    </w:p>
    <w:p w:rsidR="003D2A12" w:rsidRDefault="003D2A12" w:rsidP="003D2A12">
      <w:pPr>
        <w:pStyle w:val="21"/>
        <w:shd w:val="clear" w:color="auto" w:fill="auto"/>
        <w:tabs>
          <w:tab w:val="left" w:pos="20"/>
        </w:tabs>
        <w:spacing w:before="0" w:after="0" w:line="322" w:lineRule="exact"/>
        <w:ind w:left="567" w:right="40" w:firstLine="0"/>
      </w:pPr>
    </w:p>
    <w:p w:rsidR="003D2A12" w:rsidRDefault="003D2A12" w:rsidP="003D2A12">
      <w:pPr>
        <w:pStyle w:val="21"/>
        <w:numPr>
          <w:ilvl w:val="0"/>
          <w:numId w:val="1"/>
        </w:numPr>
        <w:shd w:val="clear" w:color="auto" w:fill="auto"/>
        <w:tabs>
          <w:tab w:val="left" w:pos="20"/>
        </w:tabs>
        <w:spacing w:before="0" w:after="0" w:line="322" w:lineRule="exact"/>
        <w:ind w:right="40" w:firstLine="567"/>
        <w:sectPr w:rsidR="003D2A12" w:rsidSect="003D2A12">
          <w:footerReference w:type="default" r:id="rId9"/>
          <w:footerReference w:type="first" r:id="rId10"/>
          <w:type w:val="continuous"/>
          <w:pgSz w:w="11909" w:h="16838"/>
          <w:pgMar w:top="1569" w:right="569" w:bottom="3393" w:left="1279" w:header="0" w:footer="3" w:gutter="0"/>
          <w:cols w:space="720"/>
          <w:noEndnote/>
          <w:titlePg/>
          <w:docGrid w:linePitch="360"/>
        </w:sectPr>
      </w:pPr>
    </w:p>
    <w:p w:rsidR="00431869" w:rsidRDefault="003D2A12" w:rsidP="003D2A12">
      <w:pPr>
        <w:rPr>
          <w:rFonts w:ascii="Times New Roman" w:hAnsi="Times New Roman" w:cs="Times New Roman"/>
          <w:sz w:val="28"/>
          <w:szCs w:val="28"/>
        </w:rPr>
      </w:pPr>
      <w:r w:rsidRPr="003D2A12">
        <w:rPr>
          <w:rFonts w:ascii="Times New Roman" w:hAnsi="Times New Roman" w:cs="Times New Roman"/>
          <w:sz w:val="28"/>
          <w:szCs w:val="28"/>
        </w:rPr>
        <w:lastRenderedPageBreak/>
        <w:t>Исполняющий обязанности</w:t>
      </w:r>
      <w:r>
        <w:rPr>
          <w:rFonts w:ascii="Times New Roman" w:hAnsi="Times New Roman" w:cs="Times New Roman"/>
          <w:sz w:val="28"/>
          <w:szCs w:val="28"/>
        </w:rPr>
        <w:t xml:space="preserve"> главы администрации</w:t>
      </w:r>
    </w:p>
    <w:p w:rsidR="003D2A12" w:rsidRDefault="003D2A12" w:rsidP="003D2A1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431869" w:rsidRDefault="003D2A12">
      <w:pPr>
        <w:rPr>
          <w:sz w:val="2"/>
          <w:szCs w:val="2"/>
        </w:rPr>
      </w:pPr>
      <w:r>
        <w:rPr>
          <w:rFonts w:ascii="Times New Roman" w:hAnsi="Times New Roman" w:cs="Times New Roman"/>
          <w:sz w:val="28"/>
          <w:szCs w:val="28"/>
        </w:rPr>
        <w:t>Воронежской области                                                                  Ю.М. Величенко</w:t>
      </w:r>
    </w:p>
    <w:sectPr w:rsidR="00431869" w:rsidSect="003D2A12">
      <w:type w:val="continuous"/>
      <w:pgSz w:w="11909" w:h="16838"/>
      <w:pgMar w:top="1134" w:right="851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0F45" w:rsidRDefault="00220F45">
      <w:r>
        <w:separator/>
      </w:r>
    </w:p>
  </w:endnote>
  <w:endnote w:type="continuationSeparator" w:id="0">
    <w:p w:rsidR="00220F45" w:rsidRDefault="00220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869" w:rsidRDefault="00D1774B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4568825</wp:posOffset>
              </wp:positionH>
              <wp:positionV relativeFrom="page">
                <wp:posOffset>9585960</wp:posOffset>
              </wp:positionV>
              <wp:extent cx="145415" cy="122555"/>
              <wp:effectExtent l="0" t="3810" r="635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415" cy="122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1869" w:rsidRDefault="00431869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59.75pt;margin-top:754.8pt;width:11.45pt;height:9.6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" filled="f" stroked="f">
              <v:textbox style="mso-fit-shape-to-text:t" inset="0,0,0,0">
                <w:txbxContent>
                  <w:p w:rsidR="00431869" w:rsidRDefault="00431869">
                    <w:pPr>
                      <w:pStyle w:val="a7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32"/>
      <w:gridCol w:w="402"/>
      <w:gridCol w:w="4827"/>
    </w:tblGrid>
    <w:tr w:rsidR="003D2A12" w:rsidTr="003D2A12">
      <w:tc>
        <w:tcPr>
          <w:tcW w:w="2401" w:type="pct"/>
        </w:tcPr>
        <w:p w:rsidR="003D2A12" w:rsidRDefault="003D2A12" w:rsidP="003D2A12">
          <w:pPr>
            <w:pStyle w:val="ab"/>
            <w:tabs>
              <w:tab w:val="clear" w:pos="4677"/>
              <w:tab w:val="clear" w:pos="9355"/>
            </w:tabs>
            <w:rPr>
              <w:caps/>
              <w:color w:val="5B9BD5" w:themeColor="accent1"/>
              <w:sz w:val="18"/>
              <w:szCs w:val="18"/>
            </w:rPr>
          </w:pPr>
        </w:p>
      </w:tc>
      <w:tc>
        <w:tcPr>
          <w:tcW w:w="200" w:type="pct"/>
        </w:tcPr>
        <w:p w:rsidR="003D2A12" w:rsidRDefault="003D2A12">
          <w:pPr>
            <w:pStyle w:val="ab"/>
            <w:tabs>
              <w:tab w:val="clear" w:pos="4677"/>
              <w:tab w:val="clear" w:pos="9355"/>
            </w:tabs>
            <w:rPr>
              <w:caps/>
              <w:color w:val="5B9BD5" w:themeColor="accent1"/>
              <w:sz w:val="18"/>
              <w:szCs w:val="18"/>
            </w:rPr>
          </w:pPr>
        </w:p>
      </w:tc>
      <w:tc>
        <w:tcPr>
          <w:tcW w:w="2399" w:type="pct"/>
        </w:tcPr>
        <w:p w:rsidR="003D2A12" w:rsidRDefault="003D2A12" w:rsidP="003D2A12">
          <w:pPr>
            <w:pStyle w:val="ab"/>
            <w:tabs>
              <w:tab w:val="clear" w:pos="4677"/>
              <w:tab w:val="clear" w:pos="9355"/>
            </w:tabs>
            <w:jc w:val="right"/>
            <w:rPr>
              <w:caps/>
              <w:color w:val="5B9BD5" w:themeColor="accent1"/>
              <w:sz w:val="18"/>
              <w:szCs w:val="18"/>
            </w:rPr>
          </w:pPr>
        </w:p>
      </w:tc>
    </w:tr>
  </w:tbl>
  <w:p w:rsidR="003D2A12" w:rsidRDefault="003D2A1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0F45" w:rsidRDefault="00220F45"/>
  </w:footnote>
  <w:footnote w:type="continuationSeparator" w:id="0">
    <w:p w:rsidR="00220F45" w:rsidRDefault="00220F4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C75D77"/>
    <w:multiLevelType w:val="multilevel"/>
    <w:tmpl w:val="C6A40F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9405147"/>
    <w:multiLevelType w:val="multilevel"/>
    <w:tmpl w:val="9104F1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869"/>
    <w:rsid w:val="00220F45"/>
    <w:rsid w:val="003D2A12"/>
    <w:rsid w:val="00431869"/>
    <w:rsid w:val="005474CD"/>
    <w:rsid w:val="00D1774B"/>
    <w:rsid w:val="00E45FFF"/>
    <w:rsid w:val="00F86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1D5B563-6F9C-4FAA-BE23-7C9B10332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Основной текст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65pt0pt">
    <w:name w:val="Основной текст + 16;5 pt;Полужирный;Курсив;Интервал 0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33"/>
      <w:szCs w:val="33"/>
      <w:u w:val="single"/>
      <w:lang w:val="ru-RU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">
    <w:name w:val="Основной текст (4)_"/>
    <w:basedOn w:val="a0"/>
    <w:link w:val="40"/>
    <w:rPr>
      <w:rFonts w:ascii="Malgun Gothic" w:eastAsia="Malgun Gothic" w:hAnsi="Malgun Gothic" w:cs="Malgun Gothic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5">
    <w:name w:val="Основной текст (5)_"/>
    <w:basedOn w:val="a0"/>
    <w:link w:val="50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a6">
    <w:name w:val="Колонтитул_"/>
    <w:basedOn w:val="a0"/>
    <w:link w:val="a7"/>
    <w:rPr>
      <w:rFonts w:ascii="Georgia" w:eastAsia="Georgia" w:hAnsi="Georgia" w:cs="Georgia"/>
      <w:b/>
      <w:bCs/>
      <w:i/>
      <w:iCs/>
      <w:smallCaps w:val="0"/>
      <w:strike w:val="0"/>
      <w:spacing w:val="-10"/>
      <w:sz w:val="17"/>
      <w:szCs w:val="17"/>
      <w:u w:val="none"/>
    </w:rPr>
  </w:style>
  <w:style w:type="character" w:customStyle="1" w:styleId="a8">
    <w:name w:val="Колонтитул"/>
    <w:basedOn w:val="a6"/>
    <w:rPr>
      <w:rFonts w:ascii="Georgia" w:eastAsia="Georgia" w:hAnsi="Georgia" w:cs="Georgia"/>
      <w:b/>
      <w:bCs/>
      <w:i/>
      <w:iCs/>
      <w:smallCaps w:val="0"/>
      <w:strike w:val="0"/>
      <w:color w:val="000000"/>
      <w:spacing w:val="-10"/>
      <w:w w:val="100"/>
      <w:position w:val="0"/>
      <w:sz w:val="17"/>
      <w:szCs w:val="17"/>
      <w:u w:val="none"/>
      <w:lang w:val="ru-RU"/>
    </w:rPr>
  </w:style>
  <w:style w:type="character" w:customStyle="1" w:styleId="6">
    <w:name w:val="Основной текст (6)_"/>
    <w:basedOn w:val="a0"/>
    <w:link w:val="6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7Exact">
    <w:name w:val="Основной текст (7) Exact"/>
    <w:basedOn w:val="a0"/>
    <w:link w:val="7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50"/>
      <w:szCs w:val="50"/>
      <w:u w:val="none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6"/>
      <w:szCs w:val="26"/>
      <w:u w:val="none"/>
    </w:rPr>
  </w:style>
  <w:style w:type="character" w:customStyle="1" w:styleId="Exact0">
    <w:name w:val="Основной текст + Малые прописные Exac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2"/>
      <w:w w:val="100"/>
      <w:position w:val="0"/>
      <w:sz w:val="26"/>
      <w:szCs w:val="26"/>
      <w:u w:val="none"/>
      <w:lang w:val="ru-RU"/>
    </w:rPr>
  </w:style>
  <w:style w:type="character" w:customStyle="1" w:styleId="8Exact">
    <w:name w:val="Основной текст (8) Exact"/>
    <w:basedOn w:val="a0"/>
    <w:link w:val="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8"/>
      <w:sz w:val="14"/>
      <w:szCs w:val="14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30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before="660" w:after="120" w:line="0" w:lineRule="atLeast"/>
      <w:ind w:hanging="36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120" w:after="12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20" w:after="120" w:line="0" w:lineRule="atLeast"/>
    </w:pPr>
    <w:rPr>
      <w:rFonts w:ascii="Malgun Gothic" w:eastAsia="Malgun Gothic" w:hAnsi="Malgun Gothic" w:cs="Malgun Gothic"/>
      <w:sz w:val="8"/>
      <w:szCs w:val="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120" w:after="120" w:line="0" w:lineRule="atLeast"/>
    </w:pPr>
    <w:rPr>
      <w:rFonts w:ascii="Georgia" w:eastAsia="Georgia" w:hAnsi="Georgia" w:cs="Georgia"/>
      <w:sz w:val="11"/>
      <w:szCs w:val="11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Georgia" w:eastAsia="Georgia" w:hAnsi="Georgia" w:cs="Georgia"/>
      <w:b/>
      <w:bCs/>
      <w:i/>
      <w:iCs/>
      <w:spacing w:val="-10"/>
      <w:sz w:val="17"/>
      <w:szCs w:val="17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60" w:line="0" w:lineRule="atLeast"/>
    </w:pPr>
    <w:rPr>
      <w:rFonts w:ascii="Arial Narrow" w:eastAsia="Arial Narrow" w:hAnsi="Arial Narrow" w:cs="Arial Narrow"/>
      <w:sz w:val="20"/>
      <w:szCs w:val="20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z w:val="50"/>
      <w:szCs w:val="50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before="180" w:line="168" w:lineRule="exact"/>
      <w:jc w:val="right"/>
    </w:pPr>
    <w:rPr>
      <w:rFonts w:ascii="Arial Narrow" w:eastAsia="Arial Narrow" w:hAnsi="Arial Narrow" w:cs="Arial Narrow"/>
      <w:spacing w:val="8"/>
      <w:sz w:val="14"/>
      <w:szCs w:val="14"/>
    </w:rPr>
  </w:style>
  <w:style w:type="paragraph" w:styleId="a9">
    <w:name w:val="header"/>
    <w:basedOn w:val="a"/>
    <w:link w:val="aa"/>
    <w:uiPriority w:val="99"/>
    <w:unhideWhenUsed/>
    <w:rsid w:val="003D2A1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D2A12"/>
    <w:rPr>
      <w:color w:val="000000"/>
    </w:rPr>
  </w:style>
  <w:style w:type="paragraph" w:styleId="ab">
    <w:name w:val="footer"/>
    <w:basedOn w:val="a"/>
    <w:link w:val="ac"/>
    <w:uiPriority w:val="99"/>
    <w:unhideWhenUsed/>
    <w:rsid w:val="003D2A1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D2A12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525</Words>
  <Characters>2997</Characters>
  <Application>Microsoft Office Word</Application>
  <DocSecurity>0</DocSecurity>
  <Lines>24</Lines>
  <Paragraphs>7</Paragraphs>
  <ScaleCrop>false</ScaleCrop>
  <Company/>
  <LinksUpToDate>false</LinksUpToDate>
  <CharactersWithSpaces>3515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Бундуков Сергей Иванович</dc:creator>
  <cp:lastModifiedBy>Бундуков Сергей Иванович</cp:lastModifiedBy>
  <cp:revision>3</cp:revision>
  <dcterms:created xsi:type="dcterms:W3CDTF">2014-11-18T10:09:00Z</dcterms:created>
  <dcterms:modified xsi:type="dcterms:W3CDTF">2014-11-18T10:52:00Z</dcterms:modified>
</cp:coreProperties>
</file>